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C12B" w14:textId="7FE32226" w:rsidR="00CD752E" w:rsidRPr="000B41B1" w:rsidRDefault="00CD752E" w:rsidP="00E17381">
      <w:pPr>
        <w:rPr>
          <w:lang w:val="fr-CA"/>
        </w:rPr>
      </w:pPr>
      <w:bookmarkStart w:id="0" w:name="_Hlk120097036"/>
      <w:r>
        <w:rPr>
          <w:noProof/>
          <w:lang w:val="en-US"/>
        </w:rPr>
        <w:drawing>
          <wp:inline distT="0" distB="0" distL="0" distR="0" wp14:anchorId="7252BABD" wp14:editId="399C18B1">
            <wp:extent cx="1143000" cy="1336675"/>
            <wp:effectExtent l="0" t="0" r="0" b="0"/>
            <wp:docPr id="8" name="Picture 6" descr="the Senate of Canada emblem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the Senate of Canada emblem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8826547" w14:textId="5970B07D" w:rsidR="00595A70" w:rsidRPr="009763A9" w:rsidRDefault="002F3E80" w:rsidP="00595A70">
      <w:pPr>
        <w:pStyle w:val="Heading1"/>
      </w:pPr>
      <w:r>
        <w:t>Submitting accessible briefs to Senate committees</w:t>
      </w:r>
    </w:p>
    <w:p w14:paraId="26CDA44E" w14:textId="346C19B7" w:rsidR="00E17381" w:rsidRDefault="002F3E80" w:rsidP="00E17381">
      <w:pPr>
        <w:spacing w:after="240"/>
      </w:pPr>
      <w:r>
        <w:t>Written evidence submitted to a Senate committee (whether from an individual or organization) is commonly referred to as a brief. A brief may provide opinions, comments and recommendations on a subject being studied by a Senate committee.</w:t>
      </w:r>
    </w:p>
    <w:p w14:paraId="503FA9F2" w14:textId="2ED1432C" w:rsidR="002F3E80" w:rsidRDefault="002F3E80" w:rsidP="00E17381">
      <w:pPr>
        <w:spacing w:after="240"/>
      </w:pPr>
      <w:r>
        <w:t xml:space="preserve">To help ensure </w:t>
      </w:r>
      <w:r w:rsidR="001C3760">
        <w:t>briefs</w:t>
      </w:r>
      <w:r>
        <w:t xml:space="preserve"> are available in an accessible format, individuals and organizations are </w:t>
      </w:r>
      <w:r w:rsidR="009B6A5F">
        <w:t>encouraged</w:t>
      </w:r>
      <w:r>
        <w:t xml:space="preserve"> </w:t>
      </w:r>
      <w:r w:rsidR="00F36024">
        <w:t xml:space="preserve">to </w:t>
      </w:r>
      <w:r w:rsidR="00D328D1">
        <w:t xml:space="preserve">use the </w:t>
      </w:r>
      <w:r w:rsidR="00F36024">
        <w:t xml:space="preserve">following best practices </w:t>
      </w:r>
      <w:r w:rsidR="00D328D1">
        <w:t>when preparing their</w:t>
      </w:r>
      <w:r w:rsidR="00F36024">
        <w:t xml:space="preserve"> document.</w:t>
      </w:r>
    </w:p>
    <w:p w14:paraId="7E58C112" w14:textId="4ED030D9" w:rsidR="00595A70" w:rsidRDefault="009B6A5F" w:rsidP="00465A88">
      <w:pPr>
        <w:pStyle w:val="Heading2"/>
        <w:spacing w:after="240"/>
      </w:pPr>
      <w:bookmarkStart w:id="1" w:name="_Hlk83212135"/>
      <w:r>
        <w:t>F</w:t>
      </w:r>
      <w:r w:rsidR="009A4504">
        <w:t xml:space="preserve">ile </w:t>
      </w:r>
      <w:r w:rsidR="00F36024">
        <w:t>format</w:t>
      </w:r>
    </w:p>
    <w:p w14:paraId="7DDE09A7" w14:textId="32234C09" w:rsidR="00F36024" w:rsidRDefault="00D328D1" w:rsidP="00465A88">
      <w:pPr>
        <w:spacing w:after="240"/>
      </w:pPr>
      <w:r>
        <w:t xml:space="preserve">Microsoft </w:t>
      </w:r>
      <w:r w:rsidR="00F36024">
        <w:t>Word document</w:t>
      </w:r>
      <w:r>
        <w:t>s are the preferred file format</w:t>
      </w:r>
      <w:r w:rsidR="00F36024">
        <w:t>.</w:t>
      </w:r>
    </w:p>
    <w:p w14:paraId="3A592446" w14:textId="23B65D63" w:rsidR="00F36024" w:rsidRDefault="00F36024" w:rsidP="00465A88">
      <w:pPr>
        <w:pStyle w:val="Heading2"/>
        <w:spacing w:after="240"/>
      </w:pPr>
      <w:r>
        <w:t>Font</w:t>
      </w:r>
      <w:r w:rsidR="00E17381">
        <w:t xml:space="preserve">, </w:t>
      </w:r>
      <w:proofErr w:type="gramStart"/>
      <w:r w:rsidR="009A4504">
        <w:t>justification</w:t>
      </w:r>
      <w:proofErr w:type="gramEnd"/>
      <w:r w:rsidR="00E17381">
        <w:t xml:space="preserve"> and colour</w:t>
      </w:r>
    </w:p>
    <w:p w14:paraId="12341112" w14:textId="5616849A" w:rsidR="007D4D00" w:rsidRDefault="007D4D00" w:rsidP="00465A88">
      <w:pPr>
        <w:pStyle w:val="ListParagraph"/>
        <w:numPr>
          <w:ilvl w:val="0"/>
          <w:numId w:val="2"/>
        </w:numPr>
        <w:spacing w:after="240"/>
      </w:pPr>
      <w:r>
        <w:t xml:space="preserve">Use a sans serif font (e.g., </w:t>
      </w:r>
      <w:r w:rsidR="00F36024">
        <w:t>Calibri</w:t>
      </w:r>
      <w:r>
        <w:t xml:space="preserve">, </w:t>
      </w:r>
      <w:proofErr w:type="gramStart"/>
      <w:r w:rsidR="00F36024">
        <w:t>Arial</w:t>
      </w:r>
      <w:proofErr w:type="gramEnd"/>
      <w:r>
        <w:t xml:space="preserve"> or Verdana)</w:t>
      </w:r>
      <w:r w:rsidR="00D328D1">
        <w:t>.</w:t>
      </w:r>
    </w:p>
    <w:p w14:paraId="0BA451AB" w14:textId="38E9DCD7" w:rsidR="007D4D00" w:rsidRDefault="007D4D00" w:rsidP="00465A88">
      <w:pPr>
        <w:pStyle w:val="ListParagraph"/>
        <w:numPr>
          <w:ilvl w:val="0"/>
          <w:numId w:val="2"/>
        </w:numPr>
        <w:spacing w:after="240"/>
      </w:pPr>
      <w:r>
        <w:t>Choose a font size of 11 to 14 points for the body text</w:t>
      </w:r>
      <w:r w:rsidR="00D328D1">
        <w:t>.</w:t>
      </w:r>
    </w:p>
    <w:p w14:paraId="36BE495C" w14:textId="5621FF38" w:rsidR="00667392" w:rsidRDefault="00667392" w:rsidP="00465A88">
      <w:pPr>
        <w:pStyle w:val="ListParagraph"/>
        <w:numPr>
          <w:ilvl w:val="0"/>
          <w:numId w:val="2"/>
        </w:numPr>
        <w:spacing w:after="240"/>
      </w:pPr>
      <w:r>
        <w:t>Avoid</w:t>
      </w:r>
      <w:r w:rsidR="005A7B07">
        <w:t xml:space="preserve"> using all caps, </w:t>
      </w:r>
      <w:r w:rsidR="00D328D1">
        <w:t>underline,</w:t>
      </w:r>
      <w:r w:rsidR="005A7B07">
        <w:t xml:space="preserve"> and italics.</w:t>
      </w:r>
    </w:p>
    <w:p w14:paraId="06F53A73" w14:textId="0F28C4D9" w:rsidR="00A77365" w:rsidRDefault="00A77365" w:rsidP="00465A88">
      <w:pPr>
        <w:pStyle w:val="ListParagraph"/>
        <w:numPr>
          <w:ilvl w:val="0"/>
          <w:numId w:val="2"/>
        </w:numPr>
        <w:spacing w:after="240"/>
      </w:pPr>
      <w:r>
        <w:t xml:space="preserve">Use bold only to emphasize a few words or </w:t>
      </w:r>
      <w:r w:rsidR="001C3760">
        <w:t xml:space="preserve">a short </w:t>
      </w:r>
      <w:r>
        <w:t>sentence.</w:t>
      </w:r>
    </w:p>
    <w:p w14:paraId="62509E6E" w14:textId="2A146890" w:rsidR="009A4504" w:rsidRDefault="00D328D1" w:rsidP="00465A88">
      <w:pPr>
        <w:pStyle w:val="ListParagraph"/>
        <w:numPr>
          <w:ilvl w:val="0"/>
          <w:numId w:val="2"/>
        </w:numPr>
        <w:spacing w:after="240"/>
      </w:pPr>
      <w:r>
        <w:t xml:space="preserve">Left justification is preferred. </w:t>
      </w:r>
      <w:r w:rsidR="009A4504">
        <w:t>Avoid justified or centred alignment.</w:t>
      </w:r>
    </w:p>
    <w:p w14:paraId="0D8B090F" w14:textId="75516607" w:rsidR="009B6A5F" w:rsidRDefault="009B6A5F" w:rsidP="00465A88">
      <w:pPr>
        <w:pStyle w:val="ListParagraph"/>
        <w:numPr>
          <w:ilvl w:val="0"/>
          <w:numId w:val="2"/>
        </w:numPr>
        <w:spacing w:after="240"/>
      </w:pPr>
      <w:r>
        <w:t xml:space="preserve">Choose “Automatic” </w:t>
      </w:r>
      <w:r w:rsidR="00D328D1">
        <w:t xml:space="preserve">for the </w:t>
      </w:r>
      <w:r>
        <w:t>font colour whe</w:t>
      </w:r>
      <w:r w:rsidR="00D328D1">
        <w:t>n</w:t>
      </w:r>
      <w:r>
        <w:t>eve</w:t>
      </w:r>
      <w:r w:rsidR="00D328D1">
        <w:t>r</w:t>
      </w:r>
      <w:r>
        <w:t xml:space="preserve"> possible.</w:t>
      </w:r>
    </w:p>
    <w:p w14:paraId="1BA2F486" w14:textId="44043B5E" w:rsidR="001C3760" w:rsidRDefault="001C3760" w:rsidP="001C3760">
      <w:pPr>
        <w:pStyle w:val="ListParagraph"/>
        <w:numPr>
          <w:ilvl w:val="0"/>
          <w:numId w:val="2"/>
        </w:numPr>
        <w:spacing w:after="24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Avoid relying on font colour to relay information.</w:t>
      </w:r>
    </w:p>
    <w:p w14:paraId="16640DFF" w14:textId="56147525" w:rsidR="005A7B07" w:rsidRDefault="005A7B07" w:rsidP="00465A88">
      <w:pPr>
        <w:pStyle w:val="ListParagraph"/>
        <w:numPr>
          <w:ilvl w:val="0"/>
          <w:numId w:val="2"/>
        </w:numPr>
        <w:spacing w:after="240"/>
      </w:pPr>
      <w:r>
        <w:t>Check that t</w:t>
      </w:r>
      <w:r w:rsidR="00E17381">
        <w:t xml:space="preserve">here is enough contrast </w:t>
      </w:r>
      <w:r>
        <w:t xml:space="preserve">(visual difference) </w:t>
      </w:r>
      <w:r w:rsidR="00E17381">
        <w:t>between font and background colour</w:t>
      </w:r>
      <w:r w:rsidR="00D328D1">
        <w:t>s</w:t>
      </w:r>
      <w:r w:rsidR="00E17381">
        <w:t xml:space="preserve">. </w:t>
      </w:r>
      <w:r w:rsidR="00D328D1">
        <w:t xml:space="preserve">Colour selection can be verified </w:t>
      </w:r>
      <w:r w:rsidR="001C3760">
        <w:t xml:space="preserve">by </w:t>
      </w:r>
      <w:r w:rsidR="00D328D1">
        <w:t xml:space="preserve">using a tool like </w:t>
      </w:r>
      <w:r>
        <w:t xml:space="preserve">the </w:t>
      </w:r>
      <w:hyperlink r:id="rId9" w:history="1">
        <w:proofErr w:type="spellStart"/>
        <w:r w:rsidRPr="005A7B07">
          <w:rPr>
            <w:rStyle w:val="Hyperlink"/>
          </w:rPr>
          <w:t>WebAIM</w:t>
        </w:r>
        <w:proofErr w:type="spellEnd"/>
        <w:r w:rsidRPr="005A7B07">
          <w:rPr>
            <w:rStyle w:val="Hyperlink"/>
          </w:rPr>
          <w:t xml:space="preserve"> Contrast Checker</w:t>
        </w:r>
      </w:hyperlink>
      <w:r>
        <w:t>.</w:t>
      </w:r>
    </w:p>
    <w:p w14:paraId="5B054ED1" w14:textId="4F1979A8" w:rsidR="009A4504" w:rsidRDefault="009B6A5F" w:rsidP="00465A88">
      <w:pPr>
        <w:pStyle w:val="Heading2"/>
        <w:spacing w:after="240"/>
      </w:pPr>
      <w:r>
        <w:t>B</w:t>
      </w:r>
      <w:r w:rsidR="00C221CA">
        <w:t xml:space="preserve">uilt-in </w:t>
      </w:r>
      <w:r w:rsidR="00D328D1">
        <w:t>M</w:t>
      </w:r>
      <w:r w:rsidR="00C221CA">
        <w:t xml:space="preserve">icrosoft </w:t>
      </w:r>
      <w:r w:rsidR="00D328D1">
        <w:t>W</w:t>
      </w:r>
      <w:r w:rsidR="00C221CA">
        <w:t>ord functions</w:t>
      </w:r>
    </w:p>
    <w:p w14:paraId="2FF4757E" w14:textId="71666714" w:rsidR="00C221CA" w:rsidRDefault="00D328D1" w:rsidP="00465A88">
      <w:pPr>
        <w:spacing w:after="240"/>
      </w:pPr>
      <w:r>
        <w:t>Microsof</w:t>
      </w:r>
      <w:r w:rsidR="00A77365">
        <w:t xml:space="preserve">t </w:t>
      </w:r>
      <w:r w:rsidR="00C221CA">
        <w:t>Word includes many built-in functions to help keep documents accessible.</w:t>
      </w:r>
    </w:p>
    <w:p w14:paraId="18340DCB" w14:textId="244877B1" w:rsidR="00C221CA" w:rsidRDefault="00C221CA" w:rsidP="00465A88">
      <w:pPr>
        <w:pStyle w:val="Heading3"/>
        <w:spacing w:after="240"/>
      </w:pPr>
      <w:r>
        <w:t>Headers</w:t>
      </w:r>
    </w:p>
    <w:p w14:paraId="1E1E3972" w14:textId="008D539E" w:rsidR="009A4504" w:rsidRDefault="005A7B07" w:rsidP="00465A88">
      <w:pPr>
        <w:spacing w:after="240"/>
      </w:pPr>
      <w:r>
        <w:t>Identifying headings and subheading</w:t>
      </w:r>
      <w:r w:rsidR="00AF1F05">
        <w:t xml:space="preserve"> helps to organize</w:t>
      </w:r>
      <w:r>
        <w:t xml:space="preserve"> text for readers. Take advantage of the built-in </w:t>
      </w:r>
      <w:r w:rsidR="006842A8">
        <w:t>h</w:t>
      </w:r>
      <w:r>
        <w:t>eading styles to structure document</w:t>
      </w:r>
      <w:r w:rsidR="00A77365">
        <w:t>s</w:t>
      </w:r>
      <w:r>
        <w:t xml:space="preserve">. </w:t>
      </w:r>
      <w:r w:rsidR="00A77365">
        <w:t xml:space="preserve">Styles are found </w:t>
      </w:r>
      <w:r>
        <w:t xml:space="preserve">under the “Home” tab. The built-in styles allow those </w:t>
      </w:r>
      <w:r w:rsidR="00E17381">
        <w:t>using assistive technology to go directly to the desired content.</w:t>
      </w:r>
    </w:p>
    <w:p w14:paraId="1BA8EA54" w14:textId="48F22240" w:rsidR="005A7B07" w:rsidRDefault="00A77365" w:rsidP="00465A88">
      <w:pPr>
        <w:spacing w:after="240"/>
      </w:pPr>
      <w:r>
        <w:t>In contrast,</w:t>
      </w:r>
      <w:r w:rsidR="006C7D79">
        <w:t xml:space="preserve"> </w:t>
      </w:r>
      <w:r w:rsidR="005A7B07">
        <w:t xml:space="preserve">headings </w:t>
      </w:r>
      <w:r w:rsidR="00907AD7">
        <w:t xml:space="preserve">created </w:t>
      </w:r>
      <w:r w:rsidR="005A7B07">
        <w:t>using</w:t>
      </w:r>
      <w:r w:rsidR="00907AD7">
        <w:t xml:space="preserve"> only</w:t>
      </w:r>
      <w:r w:rsidR="005A7B07">
        <w:t xml:space="preserve"> font size, bold, italics, etc.</w:t>
      </w:r>
      <w:r w:rsidR="006C7D79">
        <w:t xml:space="preserve"> will not be picked up by </w:t>
      </w:r>
      <w:r w:rsidR="005A7B07">
        <w:t>assistive technology.</w:t>
      </w:r>
    </w:p>
    <w:p w14:paraId="1ADAC9EE" w14:textId="48CD96DC" w:rsidR="008F4981" w:rsidRDefault="00D51E17" w:rsidP="00465A88">
      <w:pPr>
        <w:spacing w:after="240"/>
      </w:pPr>
      <w:r>
        <w:t xml:space="preserve">Keep styles in </w:t>
      </w:r>
      <w:r w:rsidR="008F4981">
        <w:t>a logical order. Heading level 1 should be followed by heading level 2, etc.</w:t>
      </w:r>
    </w:p>
    <w:p w14:paraId="2157D887" w14:textId="3587B59B" w:rsidR="008F4981" w:rsidRDefault="00C221CA" w:rsidP="00465A88">
      <w:pPr>
        <w:pStyle w:val="Heading3"/>
        <w:spacing w:after="240"/>
      </w:pPr>
      <w:r>
        <w:lastRenderedPageBreak/>
        <w:t>Paragraph spacing</w:t>
      </w:r>
    </w:p>
    <w:p w14:paraId="1EAA9733" w14:textId="2E5E6C15" w:rsidR="00667392" w:rsidRDefault="005A7B07" w:rsidP="00465A88">
      <w:pPr>
        <w:spacing w:after="240"/>
      </w:pPr>
      <w:r>
        <w:t xml:space="preserve">Similarly, </w:t>
      </w:r>
      <w:r w:rsidR="00D51E17">
        <w:t xml:space="preserve">using </w:t>
      </w:r>
      <w:r>
        <w:t xml:space="preserve">paragraph spacing will enhance the accessibility of </w:t>
      </w:r>
      <w:r w:rsidR="00D51E17">
        <w:t>a</w:t>
      </w:r>
      <w:r>
        <w:t xml:space="preserve"> text. </w:t>
      </w:r>
      <w:r w:rsidR="00D51E17">
        <w:t>Instead of empty carriage returns (</w:t>
      </w:r>
      <w:r w:rsidR="00667392">
        <w:t xml:space="preserve">pressing </w:t>
      </w:r>
      <w:r w:rsidR="00CD454F">
        <w:t>“E</w:t>
      </w:r>
      <w:r w:rsidR="00667392">
        <w:t>nter</w:t>
      </w:r>
      <w:r w:rsidR="00CD454F">
        <w:t>”</w:t>
      </w:r>
      <w:r w:rsidR="00667392">
        <w:t xml:space="preserve"> </w:t>
      </w:r>
      <w:r w:rsidR="00E17381">
        <w:t>multiple times)</w:t>
      </w:r>
      <w:r w:rsidR="00D51E17">
        <w:t xml:space="preserve">, </w:t>
      </w:r>
      <w:r w:rsidR="00CD454F">
        <w:t xml:space="preserve">use the </w:t>
      </w:r>
      <w:r w:rsidR="00E17381">
        <w:t>paragraph spacing</w:t>
      </w:r>
      <w:r w:rsidR="00D51E17">
        <w:t xml:space="preserve"> </w:t>
      </w:r>
      <w:r w:rsidR="00CD454F">
        <w:t>function to</w:t>
      </w:r>
      <w:r w:rsidR="00D51E17">
        <w:t xml:space="preserve"> adjust</w:t>
      </w:r>
      <w:r w:rsidR="00E17381">
        <w:t xml:space="preserve"> </w:t>
      </w:r>
      <w:r w:rsidR="00CD454F">
        <w:t xml:space="preserve">the </w:t>
      </w:r>
      <w:r w:rsidR="00E17381">
        <w:t xml:space="preserve">space </w:t>
      </w:r>
      <w:r>
        <w:t>between lines and paragraphs</w:t>
      </w:r>
      <w:r w:rsidR="00E17381">
        <w:t>.</w:t>
      </w:r>
    </w:p>
    <w:p w14:paraId="7C8E98E4" w14:textId="7B2D7A6B" w:rsidR="005A7B07" w:rsidRDefault="00C221CA" w:rsidP="00465A88">
      <w:pPr>
        <w:pStyle w:val="Heading3"/>
        <w:spacing w:after="240"/>
      </w:pPr>
      <w:r>
        <w:t>Lists</w:t>
      </w:r>
    </w:p>
    <w:p w14:paraId="741F2E7A" w14:textId="5E7A653D" w:rsidR="005A7B07" w:rsidRDefault="005A7B07" w:rsidP="00465A88">
      <w:pPr>
        <w:spacing w:after="240"/>
      </w:pPr>
      <w:r>
        <w:t xml:space="preserve">Avoid creating lists using tabs, </w:t>
      </w:r>
      <w:proofErr w:type="gramStart"/>
      <w:r>
        <w:t>dashes</w:t>
      </w:r>
      <w:proofErr w:type="gramEnd"/>
      <w:r>
        <w:t xml:space="preserve"> or other symbols.</w:t>
      </w:r>
      <w:r w:rsidR="00D51E17">
        <w:t xml:space="preserve"> Instead use the </w:t>
      </w:r>
      <w:r w:rsidR="00CD454F">
        <w:t>“</w:t>
      </w:r>
      <w:r w:rsidR="002078E5">
        <w:t>B</w:t>
      </w:r>
      <w:r w:rsidR="00D51E17">
        <w:t>ullet</w:t>
      </w:r>
      <w:r w:rsidR="002078E5">
        <w:t>”</w:t>
      </w:r>
      <w:r w:rsidR="00D51E17">
        <w:t xml:space="preserve"> or </w:t>
      </w:r>
      <w:r w:rsidR="002078E5">
        <w:t>“N</w:t>
      </w:r>
      <w:r w:rsidR="00D51E17">
        <w:t>umber</w:t>
      </w:r>
      <w:r w:rsidR="002078E5">
        <w:t>ing”</w:t>
      </w:r>
      <w:r w:rsidR="00D51E17">
        <w:t xml:space="preserve"> feature</w:t>
      </w:r>
      <w:r w:rsidR="002078E5">
        <w:t>s</w:t>
      </w:r>
      <w:r w:rsidR="00D51E17">
        <w:t>.</w:t>
      </w:r>
    </w:p>
    <w:p w14:paraId="13375F8C" w14:textId="584380C6" w:rsidR="00C221CA" w:rsidRDefault="00C221CA" w:rsidP="00465A88">
      <w:pPr>
        <w:pStyle w:val="Heading3"/>
        <w:spacing w:after="240"/>
      </w:pPr>
      <w:r>
        <w:t xml:space="preserve">Header and </w:t>
      </w:r>
      <w:r w:rsidR="00465A88">
        <w:t>f</w:t>
      </w:r>
      <w:r>
        <w:t>ooters</w:t>
      </w:r>
    </w:p>
    <w:p w14:paraId="4B9924E4" w14:textId="12215430" w:rsidR="007D4D00" w:rsidRDefault="00C221CA" w:rsidP="00465A88">
      <w:pPr>
        <w:spacing w:after="240"/>
      </w:pPr>
      <w:r>
        <w:t xml:space="preserve">Avoid creating </w:t>
      </w:r>
      <w:r w:rsidR="00D51E17">
        <w:t>a</w:t>
      </w:r>
      <w:r>
        <w:t xml:space="preserve"> header or footer as typed text on the page. Instead select the “Insert” tab and select either “Header” or “Footer.”</w:t>
      </w:r>
    </w:p>
    <w:p w14:paraId="21C55E48" w14:textId="23A76159" w:rsidR="00465A88" w:rsidRDefault="00465A88" w:rsidP="00465A88">
      <w:pPr>
        <w:pStyle w:val="Heading3"/>
        <w:spacing w:before="240" w:after="240"/>
      </w:pPr>
      <w:r>
        <w:t>Footnotes or endnotes</w:t>
      </w:r>
    </w:p>
    <w:p w14:paraId="70A635BF" w14:textId="28DE3EE4" w:rsidR="00465A88" w:rsidRPr="00465A88" w:rsidRDefault="00465A88" w:rsidP="00465A88">
      <w:pPr>
        <w:spacing w:before="240" w:after="240"/>
      </w:pPr>
      <w:r>
        <w:t>Please use the built-in tools under the “References” tab in the ribbon to insert endnotes and footnotes.</w:t>
      </w:r>
    </w:p>
    <w:p w14:paraId="163C4E75" w14:textId="3191FB7D" w:rsidR="00F36024" w:rsidRDefault="00F36024" w:rsidP="00465A88">
      <w:pPr>
        <w:pStyle w:val="Heading2"/>
        <w:spacing w:before="240" w:after="240"/>
      </w:pPr>
      <w:r>
        <w:t>Images</w:t>
      </w:r>
      <w:r w:rsidR="00E17381">
        <w:t xml:space="preserve"> </w:t>
      </w:r>
    </w:p>
    <w:p w14:paraId="74ACE7BE" w14:textId="591C3F51" w:rsidR="00C221CA" w:rsidRDefault="00F36024" w:rsidP="00465A88">
      <w:pPr>
        <w:spacing w:after="240"/>
      </w:pPr>
      <w:r>
        <w:t>All images</w:t>
      </w:r>
      <w:r w:rsidR="008F4981">
        <w:t xml:space="preserve"> (including charts)</w:t>
      </w:r>
      <w:r>
        <w:t xml:space="preserve"> </w:t>
      </w:r>
      <w:r w:rsidR="00C30306">
        <w:t xml:space="preserve">that are not decorative </w:t>
      </w:r>
      <w:r w:rsidR="009B6A5F">
        <w:t>need to</w:t>
      </w:r>
      <w:r w:rsidR="00C30306">
        <w:t xml:space="preserve"> include a caption or alternative text. Alternative text is a short description of the information contained in the image. It is added by right-clicking on an image and selecting “Edit Alt text.”</w:t>
      </w:r>
    </w:p>
    <w:p w14:paraId="48000652" w14:textId="61503D86" w:rsidR="00C221CA" w:rsidRDefault="00C221CA" w:rsidP="00465A88">
      <w:pPr>
        <w:spacing w:after="240"/>
      </w:pPr>
      <w:r>
        <w:t>P</w:t>
      </w:r>
      <w:r w:rsidR="00667392">
        <w:t>lease avoid using text within a graphic as it will not be readable by assistive technology.</w:t>
      </w:r>
      <w:r w:rsidR="00D51E17">
        <w:t xml:space="preserve"> </w:t>
      </w:r>
      <w:r w:rsidR="001C3760">
        <w:t>The same is true for text boxes</w:t>
      </w:r>
      <w:r>
        <w:t>.</w:t>
      </w:r>
    </w:p>
    <w:p w14:paraId="55C64A0D" w14:textId="48543938" w:rsidR="008F4981" w:rsidRDefault="009B6A5F" w:rsidP="00465A88">
      <w:pPr>
        <w:pStyle w:val="Heading2"/>
        <w:spacing w:after="240"/>
      </w:pPr>
      <w:r>
        <w:t>T</w:t>
      </w:r>
      <w:r w:rsidR="008F4981">
        <w:t>ables</w:t>
      </w:r>
    </w:p>
    <w:p w14:paraId="34A94223" w14:textId="6B900150" w:rsidR="00C221CA" w:rsidRDefault="008F4981" w:rsidP="00465A88">
      <w:pPr>
        <w:spacing w:after="240"/>
      </w:pPr>
      <w:r>
        <w:t>Keep tables a</w:t>
      </w:r>
      <w:r w:rsidR="00AF1F05">
        <w:t>s</w:t>
      </w:r>
      <w:r>
        <w:t xml:space="preserve"> simple as possible so they are easy to navigate using assistive technology.</w:t>
      </w:r>
    </w:p>
    <w:p w14:paraId="61CA60A7" w14:textId="0F4BEC46" w:rsidR="00C221CA" w:rsidRDefault="00C221CA" w:rsidP="00465A88">
      <w:pPr>
        <w:pStyle w:val="ListParagraph"/>
        <w:numPr>
          <w:ilvl w:val="0"/>
          <w:numId w:val="7"/>
        </w:numPr>
        <w:spacing w:after="240"/>
      </w:pPr>
      <w:r>
        <w:t xml:space="preserve">Use Microsoft’s </w:t>
      </w:r>
      <w:r w:rsidR="00D51E17">
        <w:t>s</w:t>
      </w:r>
      <w:r>
        <w:t>tyles to create tables</w:t>
      </w:r>
    </w:p>
    <w:p w14:paraId="5D6853F0" w14:textId="45E2C505" w:rsidR="00C221CA" w:rsidRDefault="00C221CA" w:rsidP="00465A88">
      <w:pPr>
        <w:pStyle w:val="ListParagraph"/>
        <w:numPr>
          <w:ilvl w:val="0"/>
          <w:numId w:val="7"/>
        </w:numPr>
        <w:spacing w:after="240"/>
      </w:pPr>
      <w:r>
        <w:t>Add headings to columns and rows</w:t>
      </w:r>
    </w:p>
    <w:p w14:paraId="27AD21D1" w14:textId="2D5170A0" w:rsidR="00C221CA" w:rsidRPr="00C221CA" w:rsidRDefault="00C221CA" w:rsidP="00465A88">
      <w:pPr>
        <w:pStyle w:val="ListParagraph"/>
        <w:numPr>
          <w:ilvl w:val="0"/>
          <w:numId w:val="7"/>
        </w:numPr>
        <w:spacing w:after="240"/>
      </w:pPr>
      <w:r w:rsidRPr="00C221CA">
        <w:t xml:space="preserve">Avoid split </w:t>
      </w:r>
      <w:r w:rsidR="00D51E17">
        <w:t>or</w:t>
      </w:r>
      <w:r w:rsidRPr="00C221CA">
        <w:t xml:space="preserve"> merge</w:t>
      </w:r>
      <w:r w:rsidR="00AF1F05">
        <w:t>d</w:t>
      </w:r>
      <w:r w:rsidRPr="00C221CA">
        <w:t xml:space="preserve"> cells or b</w:t>
      </w:r>
      <w:r>
        <w:t>lank fields</w:t>
      </w:r>
    </w:p>
    <w:p w14:paraId="3C96EA58" w14:textId="0BB550A0" w:rsidR="00C221CA" w:rsidRDefault="00C221CA" w:rsidP="00465A88">
      <w:pPr>
        <w:pStyle w:val="ListParagraph"/>
        <w:numPr>
          <w:ilvl w:val="0"/>
          <w:numId w:val="7"/>
        </w:numPr>
        <w:spacing w:after="240"/>
      </w:pPr>
      <w:r>
        <w:t>Include alt text with a short summary of the content</w:t>
      </w:r>
    </w:p>
    <w:p w14:paraId="53498536" w14:textId="1685F726" w:rsidR="00F36024" w:rsidRDefault="009B6A5F" w:rsidP="00465A88">
      <w:pPr>
        <w:pStyle w:val="Heading2"/>
        <w:spacing w:after="240"/>
      </w:pPr>
      <w:r>
        <w:t>L</w:t>
      </w:r>
      <w:r w:rsidR="00F36024">
        <w:t>inks</w:t>
      </w:r>
    </w:p>
    <w:p w14:paraId="39AE39AF" w14:textId="1F5BF1D4" w:rsidR="009A4504" w:rsidRDefault="001C3760" w:rsidP="00465A88">
      <w:pPr>
        <w:spacing w:after="240"/>
      </w:pPr>
      <w:r>
        <w:t>Hyperlink words that describe where a link will take a reader.</w:t>
      </w:r>
      <w:r w:rsidR="009A4504">
        <w:t xml:space="preserve"> For example, if linking to the Senate of Canada’s “For Witnesses” web page, hyperlink the words </w:t>
      </w:r>
      <w:hyperlink r:id="rId10" w:history="1">
        <w:r w:rsidR="009A4504" w:rsidRPr="009A4504">
          <w:rPr>
            <w:rStyle w:val="Hyperlink"/>
          </w:rPr>
          <w:t>Senate of Canada’s “For Witnesses” web page</w:t>
        </w:r>
      </w:hyperlink>
      <w:r w:rsidR="009A4504">
        <w:t>. Avoid using words like “click here” because if they are read out of context, readers will not know what they refer to. Using a raw URL should also be avoided.</w:t>
      </w:r>
    </w:p>
    <w:p w14:paraId="14EC0C0C" w14:textId="0BE3B51B" w:rsidR="009A4504" w:rsidRDefault="009B6A5F" w:rsidP="00465A88">
      <w:pPr>
        <w:pStyle w:val="Heading2"/>
        <w:spacing w:after="240"/>
      </w:pPr>
      <w:r>
        <w:lastRenderedPageBreak/>
        <w:t>P</w:t>
      </w:r>
      <w:r w:rsidR="009A4504">
        <w:t>lain language</w:t>
      </w:r>
    </w:p>
    <w:p w14:paraId="3EB878AE" w14:textId="674E57BD" w:rsidR="009A4504" w:rsidRDefault="009A4504" w:rsidP="00465A88">
      <w:pPr>
        <w:spacing w:after="240"/>
      </w:pPr>
      <w:r>
        <w:t>Using plain language when writing will also enhance its accessibility for all readers.</w:t>
      </w:r>
      <w:r w:rsidR="00E17381">
        <w:t xml:space="preserve"> When writing:</w:t>
      </w:r>
    </w:p>
    <w:p w14:paraId="28E4CB06" w14:textId="77777777" w:rsidR="00E17381" w:rsidRDefault="00E17381" w:rsidP="00465A88">
      <w:pPr>
        <w:pStyle w:val="ListParagraph"/>
        <w:numPr>
          <w:ilvl w:val="0"/>
          <w:numId w:val="4"/>
        </w:numPr>
        <w:spacing w:after="240"/>
      </w:pPr>
      <w:r>
        <w:t xml:space="preserve">Be clear, </w:t>
      </w:r>
      <w:proofErr w:type="gramStart"/>
      <w:r>
        <w:t>concise</w:t>
      </w:r>
      <w:proofErr w:type="gramEnd"/>
      <w:r>
        <w:t xml:space="preserve"> and well organized</w:t>
      </w:r>
    </w:p>
    <w:p w14:paraId="6263519E" w14:textId="6AC529E3" w:rsidR="00667392" w:rsidRDefault="00667392" w:rsidP="00465A88">
      <w:pPr>
        <w:pStyle w:val="ListParagraph"/>
        <w:numPr>
          <w:ilvl w:val="0"/>
          <w:numId w:val="4"/>
        </w:numPr>
        <w:spacing w:after="240"/>
      </w:pPr>
      <w:r>
        <w:t>Avoid jargon</w:t>
      </w:r>
    </w:p>
    <w:p w14:paraId="72466EED" w14:textId="7ED23C61" w:rsidR="00667392" w:rsidRDefault="00667392" w:rsidP="00465A88">
      <w:pPr>
        <w:pStyle w:val="ListParagraph"/>
        <w:numPr>
          <w:ilvl w:val="0"/>
          <w:numId w:val="4"/>
        </w:numPr>
        <w:spacing w:after="240"/>
      </w:pPr>
      <w:r>
        <w:t>Spell out acronyms or abbreviations on the first reference</w:t>
      </w:r>
    </w:p>
    <w:p w14:paraId="1DCC3F4C" w14:textId="0A41D673" w:rsidR="00667392" w:rsidRDefault="00667392" w:rsidP="00465A88">
      <w:pPr>
        <w:pStyle w:val="ListParagraph"/>
        <w:numPr>
          <w:ilvl w:val="0"/>
          <w:numId w:val="4"/>
        </w:numPr>
        <w:spacing w:after="240"/>
      </w:pPr>
      <w:r>
        <w:t>Include definitions of terms that may be unfamiliar to readers</w:t>
      </w:r>
    </w:p>
    <w:p w14:paraId="777746A4" w14:textId="4D9F49EC" w:rsidR="00465A88" w:rsidRDefault="00667392" w:rsidP="00465A88">
      <w:pPr>
        <w:pStyle w:val="ListParagraph"/>
        <w:numPr>
          <w:ilvl w:val="0"/>
          <w:numId w:val="4"/>
        </w:numPr>
        <w:spacing w:after="240"/>
      </w:pPr>
      <w:r>
        <w:t xml:space="preserve">Consider breaking up long blocks of text and/or using more </w:t>
      </w:r>
      <w:r w:rsidR="00C221CA">
        <w:t>subheadings</w:t>
      </w:r>
    </w:p>
    <w:p w14:paraId="72E3D393" w14:textId="6C41678C" w:rsidR="00465A88" w:rsidRDefault="009B6A5F" w:rsidP="00465A88">
      <w:pPr>
        <w:pStyle w:val="Heading2"/>
        <w:spacing w:after="240"/>
      </w:pPr>
      <w:r>
        <w:t>A</w:t>
      </w:r>
      <w:r w:rsidR="00465A88">
        <w:t>dditional resources</w:t>
      </w:r>
    </w:p>
    <w:p w14:paraId="1E6ABDC7" w14:textId="2C3FE6EA" w:rsidR="00465A88" w:rsidRDefault="00465A88" w:rsidP="00465A88">
      <w:pPr>
        <w:pStyle w:val="ListParagraph"/>
        <w:numPr>
          <w:ilvl w:val="0"/>
          <w:numId w:val="1"/>
        </w:numPr>
        <w:spacing w:after="240"/>
      </w:pPr>
      <w:r>
        <w:t xml:space="preserve">Government of Canada toolkit: </w:t>
      </w:r>
      <w:hyperlink r:id="rId11" w:history="1">
        <w:r w:rsidRPr="00465A88">
          <w:rPr>
            <w:rStyle w:val="Hyperlink"/>
          </w:rPr>
          <w:t>How to create accessible documents in Office 365</w:t>
        </w:r>
      </w:hyperlink>
    </w:p>
    <w:p w14:paraId="2A8A7A0C" w14:textId="48446E1A" w:rsidR="00465A88" w:rsidRDefault="00465A88" w:rsidP="00465A88">
      <w:pPr>
        <w:pStyle w:val="ListParagraph"/>
        <w:numPr>
          <w:ilvl w:val="0"/>
          <w:numId w:val="1"/>
        </w:numPr>
        <w:spacing w:after="240"/>
      </w:pPr>
      <w:r>
        <w:t xml:space="preserve">Government of Canada toolkit: </w:t>
      </w:r>
      <w:hyperlink r:id="rId12" w:history="1">
        <w:r w:rsidRPr="00465A88">
          <w:rPr>
            <w:rStyle w:val="Hyperlink"/>
          </w:rPr>
          <w:t>Accessible Word documents</w:t>
        </w:r>
      </w:hyperlink>
    </w:p>
    <w:p w14:paraId="27855298" w14:textId="27E901CF" w:rsidR="00465A88" w:rsidRDefault="00465A88" w:rsidP="00465A88">
      <w:pPr>
        <w:pStyle w:val="ListParagraph"/>
        <w:numPr>
          <w:ilvl w:val="0"/>
          <w:numId w:val="1"/>
        </w:numPr>
        <w:spacing w:after="240"/>
      </w:pPr>
      <w:r w:rsidRPr="00465A88">
        <w:t xml:space="preserve">Microsoft tutorial: </w:t>
      </w:r>
      <w:hyperlink r:id="rId13" w:history="1">
        <w:r w:rsidRPr="00465A88">
          <w:rPr>
            <w:rStyle w:val="Hyperlink"/>
          </w:rPr>
          <w:t>Everything you need to know to write effective alt text</w:t>
        </w:r>
      </w:hyperlink>
    </w:p>
    <w:p w14:paraId="40BE4778" w14:textId="49B21D3D" w:rsidR="00465A88" w:rsidRDefault="00465A88" w:rsidP="00465A88">
      <w:pPr>
        <w:pStyle w:val="ListParagraph"/>
        <w:numPr>
          <w:ilvl w:val="0"/>
          <w:numId w:val="1"/>
        </w:numPr>
        <w:spacing w:after="240"/>
      </w:pPr>
      <w:r w:rsidRPr="00465A88">
        <w:t xml:space="preserve">Microsoft tutorial: </w:t>
      </w:r>
      <w:hyperlink r:id="rId14" w:history="1">
        <w:r w:rsidRPr="00465A88">
          <w:rPr>
            <w:rStyle w:val="Hyperlink"/>
          </w:rPr>
          <w:t>How to add alt text</w:t>
        </w:r>
      </w:hyperlink>
    </w:p>
    <w:bookmarkEnd w:id="1"/>
    <w:sectPr w:rsidR="00465A88" w:rsidSect="000D7F62">
      <w:footerReference w:type="default" r:id="rId15"/>
      <w:footerReference w:type="first" r:id="rId16"/>
      <w:pgSz w:w="12240" w:h="15840"/>
      <w:pgMar w:top="1008" w:right="1440" w:bottom="1080" w:left="1440" w:header="6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A728" w14:textId="77777777" w:rsidR="00413459" w:rsidRDefault="00413459" w:rsidP="008637F7">
      <w:r>
        <w:separator/>
      </w:r>
    </w:p>
  </w:endnote>
  <w:endnote w:type="continuationSeparator" w:id="0">
    <w:p w14:paraId="0F7CBBE4" w14:textId="77777777" w:rsidR="00413459" w:rsidRDefault="00413459" w:rsidP="0086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BBDF" w14:textId="70E751EA" w:rsidR="005B6133" w:rsidRDefault="005B6133" w:rsidP="00465A88">
    <w:pPr>
      <w:pStyle w:val="Footer"/>
      <w:jc w:val="right"/>
      <w:rPr>
        <w:noProof/>
        <w:sz w:val="6"/>
        <w:szCs w:val="6"/>
        <w:lang w:val="en-US"/>
      </w:rPr>
    </w:pPr>
    <w:r w:rsidRPr="00DF6499">
      <w:rPr>
        <w:sz w:val="18"/>
        <w:szCs w:val="18"/>
      </w:rPr>
      <w:fldChar w:fldCharType="begin"/>
    </w:r>
    <w:r w:rsidRPr="00DF6499">
      <w:rPr>
        <w:sz w:val="18"/>
        <w:szCs w:val="18"/>
        <w:lang w:val="fr-CA"/>
      </w:rPr>
      <w:instrText xml:space="preserve"> PAGE </w:instrText>
    </w:r>
    <w:r w:rsidRPr="00DF6499">
      <w:rPr>
        <w:sz w:val="18"/>
        <w:szCs w:val="18"/>
      </w:rPr>
      <w:fldChar w:fldCharType="separate"/>
    </w:r>
    <w:r>
      <w:rPr>
        <w:noProof/>
        <w:sz w:val="18"/>
        <w:szCs w:val="18"/>
        <w:lang w:val="fr-CA"/>
      </w:rPr>
      <w:t>2</w:t>
    </w:r>
    <w:r w:rsidRPr="00DF6499">
      <w:rPr>
        <w:sz w:val="18"/>
        <w:szCs w:val="18"/>
      </w:rPr>
      <w:fldChar w:fldCharType="end"/>
    </w:r>
    <w:r w:rsidRPr="00DF6499">
      <w:rPr>
        <w:sz w:val="18"/>
        <w:szCs w:val="18"/>
        <w:lang w:val="fr-CA"/>
      </w:rPr>
      <w:t>/</w:t>
    </w:r>
    <w:r w:rsidRPr="00DF6499">
      <w:rPr>
        <w:noProof/>
        <w:sz w:val="18"/>
        <w:szCs w:val="18"/>
      </w:rPr>
      <w:fldChar w:fldCharType="begin"/>
    </w:r>
    <w:r w:rsidRPr="00DF6499">
      <w:rPr>
        <w:noProof/>
        <w:sz w:val="18"/>
        <w:szCs w:val="18"/>
        <w:lang w:val="fr-CA"/>
      </w:rPr>
      <w:instrText xml:space="preserve"> NUMPAGES  </w:instrText>
    </w:r>
    <w:r w:rsidRPr="00DF6499">
      <w:rPr>
        <w:noProof/>
        <w:sz w:val="18"/>
        <w:szCs w:val="18"/>
      </w:rPr>
      <w:fldChar w:fldCharType="separate"/>
    </w:r>
    <w:r>
      <w:rPr>
        <w:noProof/>
        <w:sz w:val="18"/>
        <w:szCs w:val="18"/>
        <w:lang w:val="fr-CA"/>
      </w:rPr>
      <w:t>2</w:t>
    </w:r>
    <w:r w:rsidRPr="00DF6499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2A8A" w14:textId="77777777" w:rsidR="005B6133" w:rsidRPr="00595A70" w:rsidRDefault="005B6133" w:rsidP="005B6133">
    <w:pPr>
      <w:pStyle w:val="Footer"/>
      <w:jc w:val="right"/>
      <w:rPr>
        <w:noProof/>
        <w:sz w:val="20"/>
        <w:szCs w:val="20"/>
        <w:lang w:val="fr-CA"/>
      </w:rPr>
    </w:pPr>
    <w:r w:rsidRPr="001D5DC5">
      <w:rPr>
        <w:sz w:val="20"/>
        <w:szCs w:val="20"/>
      </w:rPr>
      <w:fldChar w:fldCharType="begin"/>
    </w:r>
    <w:r w:rsidRPr="001D5DC5">
      <w:rPr>
        <w:sz w:val="20"/>
        <w:szCs w:val="20"/>
        <w:lang w:val="fr-CA"/>
      </w:rPr>
      <w:instrText xml:space="preserve"> PAGE </w:instrText>
    </w:r>
    <w:r w:rsidRPr="001D5DC5">
      <w:rPr>
        <w:sz w:val="20"/>
        <w:szCs w:val="20"/>
      </w:rPr>
      <w:fldChar w:fldCharType="separate"/>
    </w:r>
    <w:r w:rsidRPr="001D5DC5">
      <w:rPr>
        <w:noProof/>
        <w:sz w:val="20"/>
        <w:szCs w:val="20"/>
        <w:lang w:val="fr-CA"/>
      </w:rPr>
      <w:t>1</w:t>
    </w:r>
    <w:r w:rsidRPr="001D5DC5">
      <w:rPr>
        <w:sz w:val="20"/>
        <w:szCs w:val="20"/>
      </w:rPr>
      <w:fldChar w:fldCharType="end"/>
    </w:r>
    <w:r w:rsidRPr="001D5DC5">
      <w:rPr>
        <w:sz w:val="20"/>
        <w:szCs w:val="20"/>
        <w:lang w:val="fr-CA"/>
      </w:rPr>
      <w:t>/</w:t>
    </w:r>
    <w:r w:rsidRPr="001D5DC5">
      <w:rPr>
        <w:noProof/>
        <w:sz w:val="20"/>
        <w:szCs w:val="20"/>
      </w:rPr>
      <w:fldChar w:fldCharType="begin"/>
    </w:r>
    <w:r w:rsidRPr="001D5DC5">
      <w:rPr>
        <w:noProof/>
        <w:sz w:val="20"/>
        <w:szCs w:val="20"/>
        <w:lang w:val="fr-CA"/>
      </w:rPr>
      <w:instrText xml:space="preserve"> NUMPAGES  </w:instrText>
    </w:r>
    <w:r w:rsidRPr="001D5DC5">
      <w:rPr>
        <w:noProof/>
        <w:sz w:val="20"/>
        <w:szCs w:val="20"/>
      </w:rPr>
      <w:fldChar w:fldCharType="separate"/>
    </w:r>
    <w:r w:rsidRPr="001D5DC5">
      <w:rPr>
        <w:noProof/>
        <w:sz w:val="20"/>
        <w:szCs w:val="20"/>
        <w:lang w:val="fr-CA"/>
      </w:rPr>
      <w:t>1</w:t>
    </w:r>
    <w:r w:rsidRPr="001D5DC5">
      <w:rPr>
        <w:noProof/>
        <w:sz w:val="20"/>
        <w:szCs w:val="20"/>
      </w:rPr>
      <w:fldChar w:fldCharType="end"/>
    </w:r>
  </w:p>
  <w:p w14:paraId="128D7AEA" w14:textId="1B6D777F" w:rsidR="00CD752E" w:rsidRPr="00595A70" w:rsidRDefault="00CD752E" w:rsidP="00595A70">
    <w:pPr>
      <w:pStyle w:val="Footer"/>
      <w:rPr>
        <w:sz w:val="20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77B7" w14:textId="77777777" w:rsidR="00413459" w:rsidRDefault="00413459" w:rsidP="008637F7">
      <w:r>
        <w:separator/>
      </w:r>
    </w:p>
  </w:footnote>
  <w:footnote w:type="continuationSeparator" w:id="0">
    <w:p w14:paraId="43A5B440" w14:textId="77777777" w:rsidR="00413459" w:rsidRDefault="00413459" w:rsidP="0086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30D"/>
    <w:multiLevelType w:val="hybridMultilevel"/>
    <w:tmpl w:val="67A0FA66"/>
    <w:lvl w:ilvl="0" w:tplc="1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0E435F2"/>
    <w:multiLevelType w:val="hybridMultilevel"/>
    <w:tmpl w:val="E38060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761"/>
    <w:multiLevelType w:val="hybridMultilevel"/>
    <w:tmpl w:val="5164B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A67DB"/>
    <w:multiLevelType w:val="hybridMultilevel"/>
    <w:tmpl w:val="26529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3E44"/>
    <w:multiLevelType w:val="hybridMultilevel"/>
    <w:tmpl w:val="F0A8F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22537"/>
    <w:multiLevelType w:val="hybridMultilevel"/>
    <w:tmpl w:val="E38060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A17A5"/>
    <w:multiLevelType w:val="multilevel"/>
    <w:tmpl w:val="B1B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F7"/>
    <w:rsid w:val="00021628"/>
    <w:rsid w:val="000244BA"/>
    <w:rsid w:val="00035017"/>
    <w:rsid w:val="000618F2"/>
    <w:rsid w:val="00070F25"/>
    <w:rsid w:val="000B41B1"/>
    <w:rsid w:val="000D7F62"/>
    <w:rsid w:val="000E5418"/>
    <w:rsid w:val="000F6CFF"/>
    <w:rsid w:val="001C3760"/>
    <w:rsid w:val="001D5DC5"/>
    <w:rsid w:val="002078E5"/>
    <w:rsid w:val="002B71BE"/>
    <w:rsid w:val="002F3E80"/>
    <w:rsid w:val="00300D9A"/>
    <w:rsid w:val="00364B68"/>
    <w:rsid w:val="00375226"/>
    <w:rsid w:val="00382EEE"/>
    <w:rsid w:val="003853D0"/>
    <w:rsid w:val="003A2B71"/>
    <w:rsid w:val="00411874"/>
    <w:rsid w:val="00413459"/>
    <w:rsid w:val="00465A88"/>
    <w:rsid w:val="004A0BB7"/>
    <w:rsid w:val="004B43AF"/>
    <w:rsid w:val="005413B1"/>
    <w:rsid w:val="0055177A"/>
    <w:rsid w:val="00561DFF"/>
    <w:rsid w:val="00595A70"/>
    <w:rsid w:val="005A7B07"/>
    <w:rsid w:val="005B6133"/>
    <w:rsid w:val="005C1268"/>
    <w:rsid w:val="00602208"/>
    <w:rsid w:val="0063418F"/>
    <w:rsid w:val="0065302E"/>
    <w:rsid w:val="00667392"/>
    <w:rsid w:val="006842A8"/>
    <w:rsid w:val="006C7D79"/>
    <w:rsid w:val="0070323A"/>
    <w:rsid w:val="00784185"/>
    <w:rsid w:val="007C0C9D"/>
    <w:rsid w:val="007D49B6"/>
    <w:rsid w:val="007D4D00"/>
    <w:rsid w:val="007F3724"/>
    <w:rsid w:val="008401E3"/>
    <w:rsid w:val="008637F7"/>
    <w:rsid w:val="008F4981"/>
    <w:rsid w:val="00907AD7"/>
    <w:rsid w:val="0091088B"/>
    <w:rsid w:val="00984ACA"/>
    <w:rsid w:val="00990712"/>
    <w:rsid w:val="009A1C5B"/>
    <w:rsid w:val="009A4504"/>
    <w:rsid w:val="009B6A5F"/>
    <w:rsid w:val="009D39CA"/>
    <w:rsid w:val="009D4B3C"/>
    <w:rsid w:val="009D6345"/>
    <w:rsid w:val="009E116A"/>
    <w:rsid w:val="00A77365"/>
    <w:rsid w:val="00AF1F05"/>
    <w:rsid w:val="00B77EA6"/>
    <w:rsid w:val="00C02AD1"/>
    <w:rsid w:val="00C221CA"/>
    <w:rsid w:val="00C30306"/>
    <w:rsid w:val="00C34C6B"/>
    <w:rsid w:val="00C91035"/>
    <w:rsid w:val="00CA460C"/>
    <w:rsid w:val="00CD454F"/>
    <w:rsid w:val="00CD752E"/>
    <w:rsid w:val="00CE21C8"/>
    <w:rsid w:val="00D328D1"/>
    <w:rsid w:val="00D51E17"/>
    <w:rsid w:val="00D641D2"/>
    <w:rsid w:val="00E17381"/>
    <w:rsid w:val="00F277B8"/>
    <w:rsid w:val="00F36024"/>
    <w:rsid w:val="00F5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69C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C9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323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B6A5F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221CA"/>
    <w:pPr>
      <w:keepNext/>
      <w:keepLines/>
      <w:spacing w:before="40"/>
      <w:outlineLvl w:val="2"/>
    </w:pPr>
    <w:rPr>
      <w:rFonts w:eastAsiaTheme="majorEastAsia" w:cstheme="majorBidi"/>
      <w:b/>
      <w:color w:val="1D3F3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7F7"/>
  </w:style>
  <w:style w:type="table" w:styleId="TableGrid">
    <w:name w:val="Table Grid"/>
    <w:basedOn w:val="TableNormal"/>
    <w:uiPriority w:val="39"/>
    <w:rsid w:val="000B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IDENTIAL">
    <w:name w:val="CONFIDENTIAL"/>
    <w:basedOn w:val="CommitteeDirectorate"/>
    <w:rsid w:val="000B41B1"/>
    <w:pPr>
      <w:framePr w:wrap="around"/>
      <w:spacing w:before="120"/>
    </w:pPr>
    <w:rPr>
      <w:rFonts w:ascii="Calibri" w:hAnsi="Calibri"/>
      <w:color w:val="FF0000"/>
    </w:rPr>
  </w:style>
  <w:style w:type="paragraph" w:customStyle="1" w:styleId="DIRECTORATESNAME">
    <w:name w:val="DIRECTORATE'S NAME"/>
    <w:basedOn w:val="Briefingnoteto"/>
    <w:qFormat/>
    <w:rsid w:val="007C0C9D"/>
    <w:pPr>
      <w:framePr w:hSpace="180" w:wrap="around" w:vAnchor="page" w:hAnchor="margin" w:xAlign="right" w:y="1064"/>
    </w:pPr>
    <w:rPr>
      <w:b w:val="0"/>
      <w:caps/>
      <w:sz w:val="24"/>
      <w:szCs w:val="24"/>
      <w:lang w:val="en-US"/>
    </w:rPr>
  </w:style>
  <w:style w:type="paragraph" w:customStyle="1" w:styleId="Briefingnoteto">
    <w:name w:val="Briefing note to"/>
    <w:basedOn w:val="Normal"/>
    <w:link w:val="BriefingnotetoChar"/>
    <w:rsid w:val="000B41B1"/>
    <w:pPr>
      <w:autoSpaceDE w:val="0"/>
      <w:autoSpaceDN w:val="0"/>
      <w:adjustRightInd w:val="0"/>
    </w:pPr>
    <w:rPr>
      <w:rFonts w:ascii="Calibri" w:eastAsiaTheme="minorEastAsia" w:hAnsi="Calibri" w:cs="Segoe UI"/>
      <w:b/>
      <w:color w:val="262626" w:themeColor="text1" w:themeTint="D9"/>
      <w:sz w:val="28"/>
      <w:szCs w:val="20"/>
    </w:rPr>
  </w:style>
  <w:style w:type="character" w:customStyle="1" w:styleId="BriefingnotetoChar">
    <w:name w:val="Briefing note to Char"/>
    <w:basedOn w:val="DefaultParagraphFont"/>
    <w:link w:val="Briefingnoteto"/>
    <w:rsid w:val="000B41B1"/>
    <w:rPr>
      <w:rFonts w:ascii="Calibri" w:eastAsiaTheme="minorEastAsia" w:hAnsi="Calibri" w:cs="Segoe UI"/>
      <w:b/>
      <w:color w:val="262626" w:themeColor="text1" w:themeTint="D9"/>
      <w:sz w:val="28"/>
      <w:szCs w:val="20"/>
    </w:rPr>
  </w:style>
  <w:style w:type="paragraph" w:customStyle="1" w:styleId="CommitteeDirectorate">
    <w:name w:val="Committee/Directorate"/>
    <w:basedOn w:val="Briefingnoteto"/>
    <w:rsid w:val="000B41B1"/>
    <w:pPr>
      <w:framePr w:hSpace="180" w:wrap="around" w:vAnchor="page" w:hAnchor="margin" w:xAlign="right" w:y="1064"/>
    </w:pPr>
    <w:rPr>
      <w:rFonts w:asciiTheme="minorHAnsi" w:hAnsiTheme="minorHAnsi"/>
    </w:rPr>
  </w:style>
  <w:style w:type="paragraph" w:customStyle="1" w:styleId="BriefindNoteTitle">
    <w:name w:val="Briefind Note Title"/>
    <w:basedOn w:val="CommitteeDirectorate"/>
    <w:rsid w:val="000B41B1"/>
    <w:pPr>
      <w:framePr w:wrap="around"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4B43AF"/>
    <w:rPr>
      <w:color w:val="64002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3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D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0323A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6A5F"/>
    <w:rPr>
      <w:rFonts w:eastAsiaTheme="majorEastAsia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1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FF"/>
  </w:style>
  <w:style w:type="character" w:customStyle="1" w:styleId="Heading3Char">
    <w:name w:val="Heading 3 Char"/>
    <w:basedOn w:val="DefaultParagraphFont"/>
    <w:link w:val="Heading3"/>
    <w:uiPriority w:val="9"/>
    <w:rsid w:val="00C221CA"/>
    <w:rPr>
      <w:rFonts w:eastAsiaTheme="majorEastAsia" w:cstheme="majorBidi"/>
      <w:b/>
      <w:color w:val="1D3F3D" w:themeColor="accent1" w:themeShade="7F"/>
    </w:rPr>
  </w:style>
  <w:style w:type="character" w:customStyle="1" w:styleId="ui-provider">
    <w:name w:val="ui-provider"/>
    <w:basedOn w:val="DefaultParagraphFont"/>
    <w:rsid w:val="002F3E80"/>
  </w:style>
  <w:style w:type="character" w:styleId="UnresolvedMention">
    <w:name w:val="Unresolved Mention"/>
    <w:basedOn w:val="DefaultParagraphFont"/>
    <w:uiPriority w:val="99"/>
    <w:semiHidden/>
    <w:unhideWhenUsed/>
    <w:rsid w:val="00C303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5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4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5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17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table" w:styleId="PlainTable1">
    <w:name w:val="Plain Table 1"/>
    <w:basedOn w:val="TableNormal"/>
    <w:uiPriority w:val="41"/>
    <w:rsid w:val="007D4D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9B6A5F"/>
  </w:style>
  <w:style w:type="character" w:customStyle="1" w:styleId="eop">
    <w:name w:val="eop"/>
    <w:basedOn w:val="DefaultParagraphFont"/>
    <w:rsid w:val="009B6A5F"/>
  </w:style>
  <w:style w:type="character" w:styleId="FollowedHyperlink">
    <w:name w:val="FollowedHyperlink"/>
    <w:basedOn w:val="DefaultParagraphFont"/>
    <w:uiPriority w:val="99"/>
    <w:semiHidden/>
    <w:unhideWhenUsed/>
    <w:rsid w:val="000F6C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pport.microsoft.com/en-us/office/everything-you-need-to-know-to-write-effective-alt-text-df98f884-ca3d-456c-807b-1a1fa82f5dc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11y.canada.ca/en/guides/office365/accessible-word-documents-36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11y.canada.ca/en/guides/office36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encanada.ca/en/committees/forwitnes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aim.org/resources/contrastchecker/" TargetMode="External"/><Relationship Id="rId14" Type="http://schemas.openxmlformats.org/officeDocument/2006/relationships/hyperlink" Target="https://support.microsoft.com/en-us/office/add-alternative-text-to-a-shape-picture-chart-smartart-graphic-or-other-object-44989b2a-903c-4d9a-b742-6a75b451c669" TargetMode="External"/></Relationships>
</file>

<file path=word/theme/theme1.xml><?xml version="1.0" encoding="utf-8"?>
<a:theme xmlns:a="http://schemas.openxmlformats.org/drawingml/2006/main" name="Office Theme">
  <a:themeElements>
    <a:clrScheme name="Senate">
      <a:dk1>
        <a:sysClr val="windowText" lastClr="000000"/>
      </a:dk1>
      <a:lt1>
        <a:sysClr val="window" lastClr="FFFFFF"/>
      </a:lt1>
      <a:dk2>
        <a:srgbClr val="640021"/>
      </a:dk2>
      <a:lt2>
        <a:srgbClr val="E7E6E6"/>
      </a:lt2>
      <a:accent1>
        <a:srgbClr val="3C807D"/>
      </a:accent1>
      <a:accent2>
        <a:srgbClr val="103A5E"/>
      </a:accent2>
      <a:accent3>
        <a:srgbClr val="531E51"/>
      </a:accent3>
      <a:accent4>
        <a:srgbClr val="822237"/>
      </a:accent4>
      <a:accent5>
        <a:srgbClr val="004949"/>
      </a:accent5>
      <a:accent6>
        <a:srgbClr val="305977"/>
      </a:accent6>
      <a:hlink>
        <a:srgbClr val="64002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C98122-9250-4B5F-AB4B-770E45B3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accessible briefs to Senate committees</dc:title>
  <dc:subject/>
  <dc:creator/>
  <cp:keywords/>
  <dc:description/>
  <cp:lastModifiedBy/>
  <cp:revision>1</cp:revision>
  <dcterms:created xsi:type="dcterms:W3CDTF">2023-03-12T20:50:00Z</dcterms:created>
  <dcterms:modified xsi:type="dcterms:W3CDTF">2023-03-12T20:53:00Z</dcterms:modified>
</cp:coreProperties>
</file>